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555" w:type="dxa"/>
        <w:tblInd w:w="15" w:type="dxa"/>
        <w:shd w:val="clear" w:color="auto" w:fill="F9F9F9"/>
        <w:tblCellMar>
          <w:top w:w="15" w:type="dxa"/>
          <w:left w:w="15" w:type="dxa"/>
          <w:bottom w:w="15" w:type="dxa"/>
          <w:right w:w="15" w:type="dxa"/>
        </w:tblCellMar>
        <w:tblLook w:val="04A0"/>
      </w:tblPr>
      <w:tblGrid>
        <w:gridCol w:w="6483"/>
        <w:gridCol w:w="36"/>
        <w:gridCol w:w="36"/>
      </w:tblGrid>
      <w:tr w:rsidR="00980273" w:rsidRPr="00B304A7" w:rsidTr="00FB5F97">
        <w:tc>
          <w:tcPr>
            <w:tcW w:w="4945" w:type="pct"/>
            <w:shd w:val="clear" w:color="auto" w:fill="F9F9F9"/>
            <w:tcMar>
              <w:top w:w="15" w:type="dxa"/>
              <w:left w:w="15" w:type="dxa"/>
              <w:bottom w:w="60" w:type="dxa"/>
              <w:right w:w="15" w:type="dxa"/>
            </w:tcMar>
            <w:vAlign w:val="center"/>
            <w:hideMark/>
          </w:tcPr>
          <w:p w:rsidR="00980273" w:rsidRPr="00B304A7" w:rsidRDefault="00980273" w:rsidP="00FB5F97">
            <w:pPr>
              <w:spacing w:after="90" w:line="390" w:lineRule="atLeast"/>
              <w:jc w:val="both"/>
              <w:rPr>
                <w:rFonts w:ascii="Arial" w:eastAsia="Times New Roman" w:hAnsi="Arial" w:cs="Arial"/>
                <w:color w:val="000000" w:themeColor="text1"/>
                <w:sz w:val="39"/>
                <w:szCs w:val="39"/>
                <w:lang w:eastAsia="es-ES"/>
              </w:rPr>
            </w:pPr>
            <w:r w:rsidRPr="00B304A7">
              <w:rPr>
                <w:rFonts w:ascii="Arial" w:eastAsia="Times New Roman" w:hAnsi="Arial" w:cs="Arial"/>
                <w:color w:val="000000" w:themeColor="text1"/>
                <w:sz w:val="39"/>
                <w:szCs w:val="39"/>
                <w:lang w:eastAsia="es-ES"/>
              </w:rPr>
              <w:t>Código Deontológico ICF</w:t>
            </w:r>
          </w:p>
        </w:tc>
        <w:tc>
          <w:tcPr>
            <w:tcW w:w="27" w:type="pct"/>
            <w:shd w:val="clear" w:color="auto" w:fill="F9F9F9"/>
            <w:vAlign w:val="center"/>
            <w:hideMark/>
          </w:tcPr>
          <w:p w:rsidR="00980273" w:rsidRPr="00B304A7" w:rsidRDefault="00980273" w:rsidP="00FB5F97">
            <w:pPr>
              <w:spacing w:after="0" w:line="270" w:lineRule="atLeast"/>
              <w:jc w:val="both"/>
              <w:rPr>
                <w:rFonts w:ascii="Arial" w:eastAsia="Times New Roman" w:hAnsi="Arial" w:cs="Arial"/>
                <w:color w:val="000000" w:themeColor="text1"/>
                <w:sz w:val="18"/>
                <w:szCs w:val="18"/>
                <w:lang w:eastAsia="es-ES"/>
              </w:rPr>
            </w:pPr>
          </w:p>
        </w:tc>
        <w:tc>
          <w:tcPr>
            <w:tcW w:w="27" w:type="pct"/>
            <w:shd w:val="clear" w:color="auto" w:fill="F9F9F9"/>
            <w:vAlign w:val="center"/>
            <w:hideMark/>
          </w:tcPr>
          <w:p w:rsidR="00980273" w:rsidRPr="00B304A7" w:rsidRDefault="00980273" w:rsidP="00FB5F97">
            <w:pPr>
              <w:spacing w:after="0" w:line="270" w:lineRule="atLeast"/>
              <w:jc w:val="both"/>
              <w:rPr>
                <w:rFonts w:ascii="Arial" w:eastAsia="Times New Roman" w:hAnsi="Arial" w:cs="Arial"/>
                <w:color w:val="000000" w:themeColor="text1"/>
                <w:sz w:val="18"/>
                <w:szCs w:val="18"/>
                <w:lang w:eastAsia="es-ES"/>
              </w:rPr>
            </w:pPr>
          </w:p>
        </w:tc>
      </w:tr>
    </w:tbl>
    <w:p w:rsidR="00980273" w:rsidRPr="00B304A7" w:rsidRDefault="00980273" w:rsidP="00FB5F97">
      <w:pPr>
        <w:spacing w:after="0" w:line="240" w:lineRule="auto"/>
        <w:jc w:val="both"/>
        <w:rPr>
          <w:rFonts w:ascii="Times New Roman" w:eastAsia="Times New Roman" w:hAnsi="Times New Roman" w:cs="Times New Roman"/>
          <w:vanish/>
          <w:color w:val="000000" w:themeColor="text1"/>
          <w:sz w:val="24"/>
          <w:szCs w:val="24"/>
          <w:lang w:eastAsia="es-ES"/>
        </w:rPr>
      </w:pPr>
    </w:p>
    <w:tbl>
      <w:tblPr>
        <w:tblW w:w="9498" w:type="dxa"/>
        <w:tblInd w:w="-411" w:type="dxa"/>
        <w:shd w:val="clear" w:color="auto" w:fill="F9F9F9"/>
        <w:tblCellMar>
          <w:top w:w="15" w:type="dxa"/>
          <w:left w:w="15" w:type="dxa"/>
          <w:bottom w:w="15" w:type="dxa"/>
          <w:right w:w="15" w:type="dxa"/>
        </w:tblCellMar>
        <w:tblLook w:val="04A0"/>
      </w:tblPr>
      <w:tblGrid>
        <w:gridCol w:w="9498"/>
      </w:tblGrid>
      <w:tr w:rsidR="00980273" w:rsidRPr="00B304A7" w:rsidTr="00FB5F97">
        <w:tc>
          <w:tcPr>
            <w:tcW w:w="9498" w:type="dxa"/>
            <w:shd w:val="clear" w:color="auto" w:fill="F9F9F9"/>
            <w:hideMark/>
          </w:tcPr>
          <w:p w:rsidR="00980273" w:rsidRPr="00B304A7" w:rsidRDefault="00980273" w:rsidP="00FB5F97">
            <w:pPr>
              <w:spacing w:after="0" w:line="270" w:lineRule="atLeast"/>
              <w:jc w:val="both"/>
              <w:rPr>
                <w:rFonts w:ascii="Arial" w:eastAsia="Times New Roman" w:hAnsi="Arial" w:cs="Arial"/>
                <w:color w:val="000000" w:themeColor="text1"/>
                <w:sz w:val="18"/>
                <w:szCs w:val="18"/>
                <w:lang w:eastAsia="es-ES"/>
              </w:rPr>
            </w:pPr>
          </w:p>
          <w:p w:rsidR="00980273" w:rsidRPr="00B304A7" w:rsidRDefault="00B75767" w:rsidP="00FB5F97">
            <w:pPr>
              <w:spacing w:after="0" w:line="270" w:lineRule="atLeast"/>
              <w:jc w:val="both"/>
              <w:rPr>
                <w:rFonts w:ascii="Arial" w:eastAsia="Times New Roman" w:hAnsi="Arial" w:cs="Arial"/>
                <w:color w:val="000000" w:themeColor="text1"/>
                <w:sz w:val="18"/>
                <w:szCs w:val="18"/>
                <w:lang w:eastAsia="es-ES"/>
              </w:rPr>
            </w:pPr>
            <w:r w:rsidRPr="00B75767">
              <w:rPr>
                <w:rFonts w:ascii="Arial" w:eastAsia="Times New Roman" w:hAnsi="Arial" w:cs="Arial"/>
                <w:color w:val="000000" w:themeColor="text1"/>
                <w:sz w:val="18"/>
                <w:szCs w:val="18"/>
                <w:lang w:eastAsia="es-ES"/>
              </w:rPr>
              <w:pict>
                <v:rect id="_x0000_i1025" style="width:0;height:.75pt" o:hralign="center" o:hrstd="t" o:hr="t" fillcolor="#a0a0a0" stroked="f"/>
              </w:pic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w:t>
            </w:r>
          </w:p>
          <w:p w:rsidR="00980273" w:rsidRPr="00B304A7" w:rsidRDefault="00980273" w:rsidP="00FB5F97">
            <w:pPr>
              <w:spacing w:before="30" w:after="30" w:line="270" w:lineRule="atLeast"/>
              <w:jc w:val="both"/>
              <w:rPr>
                <w:rFonts w:ascii="Arial" w:eastAsia="Times New Roman" w:hAnsi="Arial" w:cs="Arial"/>
                <w:b/>
                <w:bCs/>
                <w:color w:val="000000" w:themeColor="text1"/>
                <w:sz w:val="18"/>
                <w:lang w:eastAsia="es-ES"/>
              </w:rPr>
            </w:pPr>
            <w:bookmarkStart w:id="0" w:name="Juramento"/>
            <w:bookmarkEnd w:id="0"/>
            <w:r w:rsidRPr="00B304A7">
              <w:rPr>
                <w:rFonts w:ascii="Arial" w:eastAsia="Times New Roman" w:hAnsi="Arial" w:cs="Arial"/>
                <w:b/>
                <w:bCs/>
                <w:color w:val="000000" w:themeColor="text1"/>
                <w:sz w:val="18"/>
                <w:u w:val="single"/>
                <w:lang w:eastAsia="es-ES"/>
              </w:rPr>
              <w:t>Juramento de ética profesional de ICF</w:t>
            </w:r>
            <w:r w:rsidRPr="00B304A7">
              <w:rPr>
                <w:rFonts w:ascii="Arial" w:eastAsia="Times New Roman" w:hAnsi="Arial" w:cs="Arial"/>
                <w:b/>
                <w:bCs/>
                <w:color w:val="000000" w:themeColor="text1"/>
                <w:sz w:val="18"/>
                <w:lang w:eastAsia="es-ES"/>
              </w:rPr>
              <w:t> </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b/>
                <w:bCs/>
                <w:color w:val="000000" w:themeColor="text1"/>
                <w:sz w:val="18"/>
                <w:szCs w:val="18"/>
                <w:lang w:eastAsia="es-ES"/>
              </w:rPr>
              <w:br/>
            </w:r>
            <w:r w:rsidRPr="00B304A7">
              <w:rPr>
                <w:rFonts w:ascii="Arial" w:eastAsia="Times New Roman" w:hAnsi="Arial" w:cs="Arial"/>
                <w:color w:val="000000" w:themeColor="text1"/>
                <w:sz w:val="18"/>
                <w:szCs w:val="18"/>
                <w:lang w:eastAsia="es-ES"/>
              </w:rPr>
              <w:br/>
              <w:t>Como</w:t>
            </w:r>
            <w:r w:rsidRPr="00B304A7">
              <w:rPr>
                <w:rFonts w:ascii="Arial" w:eastAsia="Times New Roman" w:hAnsi="Arial" w:cs="Arial"/>
                <w:color w:val="000000" w:themeColor="text1"/>
                <w:sz w:val="18"/>
                <w:lang w:eastAsia="es-ES"/>
              </w:rPr>
              <w:t> coach profesional </w:t>
            </w:r>
            <w:r w:rsidRPr="00B304A7">
              <w:rPr>
                <w:rFonts w:ascii="Arial" w:eastAsia="Times New Roman" w:hAnsi="Arial" w:cs="Arial"/>
                <w:color w:val="000000" w:themeColor="text1"/>
                <w:sz w:val="18"/>
                <w:szCs w:val="18"/>
                <w:lang w:eastAsia="es-ES"/>
              </w:rPr>
              <w:t xml:space="preserve">reconozco y acepto respetar mis obligaciones éticas y legales ante mis clientes y patrocinadores de </w:t>
            </w:r>
            <w:proofErr w:type="spellStart"/>
            <w:r w:rsidRPr="00B304A7">
              <w:rPr>
                <w:rFonts w:ascii="Arial" w:eastAsia="Times New Roman" w:hAnsi="Arial" w:cs="Arial"/>
                <w:color w:val="000000" w:themeColor="text1"/>
                <w:sz w:val="18"/>
                <w:szCs w:val="18"/>
                <w:lang w:eastAsia="es-ES"/>
              </w:rPr>
              <w:t>coaching</w:t>
            </w:r>
            <w:proofErr w:type="spellEnd"/>
            <w:r w:rsidRPr="00B304A7">
              <w:rPr>
                <w:rFonts w:ascii="Arial" w:eastAsia="Times New Roman" w:hAnsi="Arial" w:cs="Arial"/>
                <w:color w:val="000000" w:themeColor="text1"/>
                <w:sz w:val="18"/>
                <w:szCs w:val="18"/>
                <w:lang w:eastAsia="es-ES"/>
              </w:rPr>
              <w:t xml:space="preserve">, mis colegas y el público en general. Prometo acatar el código deontológico de ICF y aplicar estas normas en mis servicios de </w:t>
            </w:r>
            <w:proofErr w:type="spellStart"/>
            <w:r w:rsidRPr="00B304A7">
              <w:rPr>
                <w:rFonts w:ascii="Arial" w:eastAsia="Times New Roman" w:hAnsi="Arial" w:cs="Arial"/>
                <w:color w:val="000000" w:themeColor="text1"/>
                <w:sz w:val="18"/>
                <w:szCs w:val="18"/>
                <w:lang w:eastAsia="es-ES"/>
              </w:rPr>
              <w:t>coaching</w:t>
            </w:r>
            <w:proofErr w:type="spellEnd"/>
            <w:r w:rsidRPr="00B304A7">
              <w:rPr>
                <w:rFonts w:ascii="Arial" w:eastAsia="Times New Roman" w:hAnsi="Arial" w:cs="Arial"/>
                <w:color w:val="000000" w:themeColor="text1"/>
                <w:sz w:val="18"/>
                <w:szCs w:val="18"/>
                <w:lang w:eastAsia="es-ES"/>
              </w:rPr>
              <w:t>.</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Si infrinjo este juramento de ética profesional o cualquier parte del código deontológico de ICF, acepto que ICF según su criterio me responsabilice de ello. Acepto además que mi responsabilidad ante ICF por mi incumplimiento, conlleve sanciones como la pérdida de mi titularidad como miembro de ICF y/o mis acreditaciones de ICF.</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bookmarkStart w:id="1" w:name="Normas"/>
            <w:bookmarkEnd w:id="1"/>
            <w:r w:rsidRPr="00B304A7">
              <w:rPr>
                <w:rFonts w:ascii="Arial" w:eastAsia="Times New Roman" w:hAnsi="Arial" w:cs="Arial"/>
                <w:b/>
                <w:bCs/>
                <w:color w:val="000000" w:themeColor="text1"/>
                <w:sz w:val="18"/>
                <w:u w:val="single"/>
                <w:lang w:eastAsia="es-ES"/>
              </w:rPr>
              <w:t>Las normas del código deontológico de ICF</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b/>
                <w:bCs/>
                <w:color w:val="000000" w:themeColor="text1"/>
                <w:sz w:val="18"/>
                <w:szCs w:val="18"/>
                <w:u w:val="single"/>
                <w:lang w:eastAsia="es-ES"/>
              </w:rPr>
              <w:br/>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bookmarkStart w:id="2" w:name="Seccion_1"/>
            <w:bookmarkEnd w:id="2"/>
            <w:proofErr w:type="spellStart"/>
            <w:r w:rsidRPr="00B304A7">
              <w:rPr>
                <w:rFonts w:ascii="Arial" w:eastAsia="Times New Roman" w:hAnsi="Arial" w:cs="Arial"/>
                <w:color w:val="000000" w:themeColor="text1"/>
                <w:sz w:val="18"/>
                <w:u w:val="single"/>
                <w:lang w:eastAsia="es-ES"/>
              </w:rPr>
              <w:t>Seccion</w:t>
            </w:r>
            <w:proofErr w:type="spellEnd"/>
            <w:r w:rsidRPr="00B304A7">
              <w:rPr>
                <w:rFonts w:ascii="Arial" w:eastAsia="Times New Roman" w:hAnsi="Arial" w:cs="Arial"/>
                <w:color w:val="000000" w:themeColor="text1"/>
                <w:sz w:val="18"/>
                <w:u w:val="single"/>
                <w:lang w:eastAsia="es-ES"/>
              </w:rPr>
              <w:t xml:space="preserve"> 1: Conducta profesional en general.</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u w:val="single"/>
                <w:lang w:eastAsia="es-ES"/>
              </w:rPr>
              <w:br/>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Como coach:</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p>
          <w:p w:rsidR="00980273" w:rsidRPr="00B304A7" w:rsidRDefault="00980273" w:rsidP="00FB5F97">
            <w:pPr>
              <w:pStyle w:val="Prrafodelista"/>
              <w:numPr>
                <w:ilvl w:val="0"/>
                <w:numId w:val="9"/>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xml:space="preserve">No realizaré intencionadamente declaraciones públicas engañosas o falsas sobre lo que ofrezco como coach, ni realizaré declaraciones falsas por escrito en ningún documento con relación a la profesión de </w:t>
            </w:r>
            <w:proofErr w:type="spellStart"/>
            <w:r w:rsidRPr="00B304A7">
              <w:rPr>
                <w:rFonts w:ascii="Arial" w:eastAsia="Times New Roman" w:hAnsi="Arial" w:cs="Arial"/>
                <w:color w:val="000000" w:themeColor="text1"/>
                <w:sz w:val="18"/>
                <w:szCs w:val="18"/>
                <w:lang w:eastAsia="es-ES"/>
              </w:rPr>
              <w:t>coaching</w:t>
            </w:r>
            <w:proofErr w:type="spellEnd"/>
            <w:r w:rsidRPr="00B304A7">
              <w:rPr>
                <w:rFonts w:ascii="Arial" w:eastAsia="Times New Roman" w:hAnsi="Arial" w:cs="Arial"/>
                <w:color w:val="000000" w:themeColor="text1"/>
                <w:sz w:val="18"/>
                <w:szCs w:val="18"/>
                <w:lang w:eastAsia="es-ES"/>
              </w:rPr>
              <w:t>, mis acreditaciones o a ICF</w:t>
            </w:r>
          </w:p>
          <w:p w:rsidR="00980273" w:rsidRPr="00B304A7" w:rsidRDefault="00980273" w:rsidP="00FB5F97">
            <w:pPr>
              <w:pStyle w:val="Prrafodelista"/>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w:t>
            </w:r>
            <w:r w:rsidRPr="00B304A7">
              <w:rPr>
                <w:rFonts w:ascii="Arial" w:eastAsia="Times New Roman" w:hAnsi="Arial" w:cs="Arial"/>
                <w:color w:val="000000" w:themeColor="text1"/>
                <w:sz w:val="18"/>
                <w:szCs w:val="18"/>
                <w:lang w:eastAsia="es-ES"/>
              </w:rPr>
              <w:br/>
            </w:r>
          </w:p>
          <w:p w:rsidR="00980273" w:rsidRPr="00B304A7" w:rsidRDefault="00980273" w:rsidP="00FB5F97">
            <w:pPr>
              <w:pStyle w:val="Prrafodelista"/>
              <w:numPr>
                <w:ilvl w:val="0"/>
                <w:numId w:val="9"/>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xml:space="preserve">Informaré fielmente sobre mis cualificaciones, pericia, experiencia, certificados y acreditaciones de ICF relativos al </w:t>
            </w:r>
            <w:proofErr w:type="spellStart"/>
            <w:r w:rsidRPr="00B304A7">
              <w:rPr>
                <w:rFonts w:ascii="Arial" w:eastAsia="Times New Roman" w:hAnsi="Arial" w:cs="Arial"/>
                <w:color w:val="000000" w:themeColor="text1"/>
                <w:sz w:val="18"/>
                <w:szCs w:val="18"/>
                <w:lang w:eastAsia="es-ES"/>
              </w:rPr>
              <w:t>coaching</w:t>
            </w:r>
            <w:proofErr w:type="spellEnd"/>
            <w:r w:rsidRPr="00B304A7">
              <w:rPr>
                <w:rFonts w:ascii="Arial" w:eastAsia="Times New Roman" w:hAnsi="Arial" w:cs="Arial"/>
                <w:color w:val="000000" w:themeColor="text1"/>
                <w:sz w:val="18"/>
                <w:szCs w:val="18"/>
                <w:lang w:eastAsia="es-ES"/>
              </w:rPr>
              <w:t>.</w:t>
            </w:r>
          </w:p>
          <w:p w:rsidR="00980273" w:rsidRPr="00B304A7" w:rsidRDefault="00980273" w:rsidP="00FB5F97">
            <w:pPr>
              <w:pStyle w:val="Prrafodelista"/>
              <w:spacing w:before="30" w:after="30" w:line="270" w:lineRule="atLeast"/>
              <w:jc w:val="both"/>
              <w:rPr>
                <w:rFonts w:ascii="Arial" w:eastAsia="Times New Roman" w:hAnsi="Arial" w:cs="Arial"/>
                <w:color w:val="000000" w:themeColor="text1"/>
                <w:sz w:val="18"/>
                <w:szCs w:val="18"/>
                <w:lang w:eastAsia="es-ES"/>
              </w:rPr>
            </w:pPr>
          </w:p>
          <w:p w:rsidR="00980273" w:rsidRPr="00B304A7" w:rsidRDefault="00980273" w:rsidP="00FB5F97">
            <w:pPr>
              <w:pStyle w:val="Prrafodelista"/>
              <w:numPr>
                <w:ilvl w:val="0"/>
                <w:numId w:val="9"/>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Reconoceré y respetaré los esfuerzos y las contribuciones de los demás y no los asumiré como propios. Comprendo que al infringir esta norma puedo ser objeto de un recurso legal interpuesto por un tercero.</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p>
          <w:p w:rsidR="00980273" w:rsidRPr="00B304A7" w:rsidRDefault="00980273" w:rsidP="00FB5F97">
            <w:pPr>
              <w:pStyle w:val="Prrafodelista"/>
              <w:numPr>
                <w:ilvl w:val="0"/>
                <w:numId w:val="9"/>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xml:space="preserve">Me esforzaré, en todo momento, en identificar las cuestiones personales que puedan perjudicar, ser incompatibles o interferir con mi actividad de </w:t>
            </w:r>
            <w:proofErr w:type="spellStart"/>
            <w:r w:rsidRPr="00B304A7">
              <w:rPr>
                <w:rFonts w:ascii="Arial" w:eastAsia="Times New Roman" w:hAnsi="Arial" w:cs="Arial"/>
                <w:color w:val="000000" w:themeColor="text1"/>
                <w:sz w:val="18"/>
                <w:szCs w:val="18"/>
                <w:lang w:eastAsia="es-ES"/>
              </w:rPr>
              <w:t>coaching</w:t>
            </w:r>
            <w:proofErr w:type="spellEnd"/>
            <w:r w:rsidRPr="00B304A7">
              <w:rPr>
                <w:rFonts w:ascii="Arial" w:eastAsia="Times New Roman" w:hAnsi="Arial" w:cs="Arial"/>
                <w:color w:val="000000" w:themeColor="text1"/>
                <w:sz w:val="18"/>
                <w:szCs w:val="18"/>
                <w:lang w:eastAsia="es-ES"/>
              </w:rPr>
              <w:t xml:space="preserve"> o mis relaciones de </w:t>
            </w:r>
            <w:proofErr w:type="spellStart"/>
            <w:r w:rsidRPr="00B304A7">
              <w:rPr>
                <w:rFonts w:ascii="Arial" w:eastAsia="Times New Roman" w:hAnsi="Arial" w:cs="Arial"/>
                <w:color w:val="000000" w:themeColor="text1"/>
                <w:sz w:val="18"/>
                <w:szCs w:val="18"/>
                <w:lang w:eastAsia="es-ES"/>
              </w:rPr>
              <w:t>coaching</w:t>
            </w:r>
            <w:proofErr w:type="spellEnd"/>
            <w:r w:rsidRPr="00B304A7">
              <w:rPr>
                <w:rFonts w:ascii="Arial" w:eastAsia="Times New Roman" w:hAnsi="Arial" w:cs="Arial"/>
                <w:color w:val="000000" w:themeColor="text1"/>
                <w:sz w:val="18"/>
                <w:szCs w:val="18"/>
                <w:lang w:eastAsia="es-ES"/>
              </w:rPr>
              <w:t xml:space="preserve"> profesionales. Siempre que los hechos y las circunstancias lo requieran, buscaré sin demora ayuda profesional y decidiré la acción que deberé emprender, incluido si resulta apropiado suspender o concluir mis relaciones de </w:t>
            </w:r>
            <w:proofErr w:type="spellStart"/>
            <w:r w:rsidRPr="00B304A7">
              <w:rPr>
                <w:rFonts w:ascii="Arial" w:eastAsia="Times New Roman" w:hAnsi="Arial" w:cs="Arial"/>
                <w:color w:val="000000" w:themeColor="text1"/>
                <w:sz w:val="18"/>
                <w:szCs w:val="18"/>
                <w:lang w:eastAsia="es-ES"/>
              </w:rPr>
              <w:t>coaching</w:t>
            </w:r>
            <w:proofErr w:type="spellEnd"/>
            <w:r w:rsidRPr="00B304A7">
              <w:rPr>
                <w:rFonts w:ascii="Arial" w:eastAsia="Times New Roman" w:hAnsi="Arial" w:cs="Arial"/>
                <w:color w:val="000000" w:themeColor="text1"/>
                <w:sz w:val="18"/>
                <w:szCs w:val="18"/>
                <w:lang w:eastAsia="es-ES"/>
              </w:rPr>
              <w:t>.</w:t>
            </w:r>
          </w:p>
          <w:p w:rsidR="00980273" w:rsidRPr="00B304A7" w:rsidRDefault="00980273" w:rsidP="00FB5F97">
            <w:pPr>
              <w:pStyle w:val="Prrafodelista"/>
              <w:jc w:val="both"/>
              <w:rPr>
                <w:rFonts w:ascii="Arial" w:eastAsia="Times New Roman" w:hAnsi="Arial" w:cs="Arial"/>
                <w:color w:val="000000" w:themeColor="text1"/>
                <w:sz w:val="18"/>
                <w:szCs w:val="18"/>
                <w:lang w:eastAsia="es-ES"/>
              </w:rPr>
            </w:pPr>
          </w:p>
          <w:p w:rsidR="00980273" w:rsidRPr="00B304A7" w:rsidRDefault="00980273" w:rsidP="00FB5F97">
            <w:pPr>
              <w:pStyle w:val="Prrafodelista"/>
              <w:spacing w:before="30" w:after="30" w:line="270" w:lineRule="atLeast"/>
              <w:jc w:val="both"/>
              <w:rPr>
                <w:rFonts w:ascii="Arial" w:eastAsia="Times New Roman" w:hAnsi="Arial" w:cs="Arial"/>
                <w:color w:val="000000" w:themeColor="text1"/>
                <w:sz w:val="18"/>
                <w:szCs w:val="18"/>
                <w:lang w:eastAsia="es-ES"/>
              </w:rPr>
            </w:pPr>
          </w:p>
          <w:p w:rsidR="00980273" w:rsidRPr="00B304A7" w:rsidRDefault="00980273" w:rsidP="00FB5F97">
            <w:pPr>
              <w:pStyle w:val="Prrafodelista"/>
              <w:numPr>
                <w:ilvl w:val="0"/>
                <w:numId w:val="9"/>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Me comportaré de acuerdo con el código deontológico de ICF en las actividades de formación, tutoría y supervisión de coach.</w:t>
            </w:r>
          </w:p>
          <w:p w:rsidR="00980273" w:rsidRPr="00B304A7" w:rsidRDefault="00980273" w:rsidP="00FB5F97">
            <w:pPr>
              <w:pStyle w:val="Prrafodelista"/>
              <w:spacing w:before="30" w:after="30" w:line="270" w:lineRule="atLeast"/>
              <w:jc w:val="both"/>
              <w:rPr>
                <w:rFonts w:ascii="Arial" w:eastAsia="Times New Roman" w:hAnsi="Arial" w:cs="Arial"/>
                <w:color w:val="000000" w:themeColor="text1"/>
                <w:sz w:val="18"/>
                <w:szCs w:val="18"/>
                <w:lang w:eastAsia="es-ES"/>
              </w:rPr>
            </w:pPr>
          </w:p>
          <w:p w:rsidR="00980273" w:rsidRPr="00B304A7" w:rsidRDefault="00980273" w:rsidP="00FB5F97">
            <w:pPr>
              <w:pStyle w:val="Prrafodelista"/>
              <w:numPr>
                <w:ilvl w:val="0"/>
                <w:numId w:val="9"/>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xml:space="preserve">Me comportaré y notificaré las investigaciones con honestidad y competencia y según las normas científicas reconocidas y las directrices pertinentes aplicables. Realizaré las investigaciones con el consentimiento y la aprobación necesarios de las personas implicadas y de forma que los participantes queden protegidos de cualquier posible daño. Todas las actividades de la investigación se realizarán de modo que se ajusten a la </w:t>
            </w:r>
            <w:r w:rsidRPr="00B304A7">
              <w:rPr>
                <w:rFonts w:ascii="Arial" w:eastAsia="Times New Roman" w:hAnsi="Arial" w:cs="Arial"/>
                <w:color w:val="000000" w:themeColor="text1"/>
                <w:sz w:val="18"/>
                <w:szCs w:val="18"/>
                <w:lang w:eastAsia="es-ES"/>
              </w:rPr>
              <w:lastRenderedPageBreak/>
              <w:t>legislación aplicable del país en el que se lleve a cabo la investigación.</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p>
          <w:p w:rsidR="00980273" w:rsidRPr="00B304A7" w:rsidRDefault="00980273" w:rsidP="00FB5F97">
            <w:pPr>
              <w:pStyle w:val="Prrafodelista"/>
              <w:numPr>
                <w:ilvl w:val="0"/>
                <w:numId w:val="9"/>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xml:space="preserve">Recabaré, conservaré, guardaré y desecharé todos los registros creados durante mi actividad de </w:t>
            </w:r>
            <w:proofErr w:type="spellStart"/>
            <w:r w:rsidRPr="00B304A7">
              <w:rPr>
                <w:rFonts w:ascii="Arial" w:eastAsia="Times New Roman" w:hAnsi="Arial" w:cs="Arial"/>
                <w:color w:val="000000" w:themeColor="text1"/>
                <w:sz w:val="18"/>
                <w:szCs w:val="18"/>
                <w:lang w:eastAsia="es-ES"/>
              </w:rPr>
              <w:t>coaching</w:t>
            </w:r>
            <w:proofErr w:type="spellEnd"/>
            <w:r w:rsidRPr="00B304A7">
              <w:rPr>
                <w:rFonts w:ascii="Arial" w:eastAsia="Times New Roman" w:hAnsi="Arial" w:cs="Arial"/>
                <w:color w:val="000000" w:themeColor="text1"/>
                <w:sz w:val="18"/>
                <w:szCs w:val="18"/>
                <w:lang w:eastAsia="es-ES"/>
              </w:rPr>
              <w:t xml:space="preserve"> de modo tal que no afecte a la confidencialidad, la seguridad y la privacidad y sea conforme a la legislación y los acuerdos aplicables.</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p>
          <w:p w:rsidR="00980273" w:rsidRPr="00B304A7" w:rsidRDefault="00980273" w:rsidP="00FB5F97">
            <w:pPr>
              <w:pStyle w:val="Prrafodelista"/>
              <w:numPr>
                <w:ilvl w:val="0"/>
                <w:numId w:val="9"/>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Utilizaré la información de contacto de los miembros de la ICF (direcciones de correo electrónico, números de teléfonos, etc.) únicamente en el modo y medida especificados por la ICF.</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u w:val="single"/>
                <w:lang w:eastAsia="es-ES"/>
              </w:rPr>
            </w:pPr>
            <w:bookmarkStart w:id="3" w:name="Seccion_2"/>
            <w:bookmarkEnd w:id="3"/>
            <w:r w:rsidRPr="00B304A7">
              <w:rPr>
                <w:rFonts w:ascii="Arial" w:eastAsia="Times New Roman" w:hAnsi="Arial" w:cs="Arial"/>
                <w:color w:val="000000" w:themeColor="text1"/>
                <w:sz w:val="18"/>
                <w:szCs w:val="18"/>
                <w:u w:val="single"/>
                <w:lang w:eastAsia="es-ES"/>
              </w:rPr>
              <w:t>Sección 2: Conflictos de intereses</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u w:val="single"/>
                <w:lang w:eastAsia="es-ES"/>
              </w:rPr>
              <w:br/>
            </w:r>
            <w:r w:rsidRPr="00B304A7">
              <w:rPr>
                <w:rFonts w:ascii="Arial" w:eastAsia="Times New Roman" w:hAnsi="Arial" w:cs="Arial"/>
                <w:color w:val="000000" w:themeColor="text1"/>
                <w:sz w:val="18"/>
                <w:szCs w:val="18"/>
                <w:lang w:eastAsia="es-ES"/>
              </w:rPr>
              <w:br/>
              <w:t>Como coach:</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w:t>
            </w:r>
          </w:p>
          <w:p w:rsidR="00980273" w:rsidRPr="00B304A7" w:rsidRDefault="00980273" w:rsidP="00FB5F97">
            <w:pPr>
              <w:pStyle w:val="Prrafodelista"/>
              <w:numPr>
                <w:ilvl w:val="0"/>
                <w:numId w:val="10"/>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Procuraré evitar conflictos o posibles conflictos de intereses y en caso de que existan los expondré abiertamente. Propondré retirarme de la relación en el caso de que surjan tales conflictos.</w:t>
            </w:r>
          </w:p>
          <w:p w:rsidR="00FB5F97" w:rsidRPr="00B304A7" w:rsidRDefault="00FB5F97" w:rsidP="00FB5F97">
            <w:pPr>
              <w:spacing w:before="30" w:after="30" w:line="270" w:lineRule="atLeast"/>
              <w:jc w:val="both"/>
              <w:rPr>
                <w:rFonts w:ascii="Arial" w:eastAsia="Times New Roman" w:hAnsi="Arial" w:cs="Arial"/>
                <w:color w:val="000000" w:themeColor="text1"/>
                <w:sz w:val="18"/>
                <w:szCs w:val="18"/>
                <w:lang w:eastAsia="es-ES"/>
              </w:rPr>
            </w:pPr>
          </w:p>
          <w:p w:rsidR="00FB5F97" w:rsidRPr="00B304A7" w:rsidRDefault="00980273" w:rsidP="00FB5F97">
            <w:pPr>
              <w:pStyle w:val="Prrafodelista"/>
              <w:numPr>
                <w:ilvl w:val="0"/>
                <w:numId w:val="10"/>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Informaré a mi cliente y a su patrocinador de cualquier compensación prevista de terceras partes que pueda pagar o recibir por referencias en relación con dicho cliente</w:t>
            </w:r>
            <w:r w:rsidR="00FB5F97" w:rsidRPr="00B304A7">
              <w:rPr>
                <w:rFonts w:ascii="Arial" w:eastAsia="Times New Roman" w:hAnsi="Arial" w:cs="Arial"/>
                <w:color w:val="000000" w:themeColor="text1"/>
                <w:sz w:val="18"/>
                <w:szCs w:val="18"/>
                <w:lang w:eastAsia="es-ES"/>
              </w:rPr>
              <w:t>.</w:t>
            </w:r>
          </w:p>
          <w:p w:rsidR="00FB5F97" w:rsidRPr="00B304A7" w:rsidRDefault="00FB5F97" w:rsidP="00FB5F97">
            <w:pPr>
              <w:pStyle w:val="Prrafodelista"/>
              <w:rPr>
                <w:rFonts w:ascii="Arial" w:eastAsia="Times New Roman" w:hAnsi="Arial" w:cs="Arial"/>
                <w:color w:val="000000" w:themeColor="text1"/>
                <w:sz w:val="18"/>
                <w:szCs w:val="18"/>
                <w:lang w:eastAsia="es-ES"/>
              </w:rPr>
            </w:pPr>
          </w:p>
          <w:p w:rsidR="00FB5F97" w:rsidRPr="00B304A7" w:rsidRDefault="00FB5F97" w:rsidP="00FB5F97">
            <w:pPr>
              <w:pStyle w:val="Prrafodelista"/>
              <w:spacing w:before="30" w:after="30" w:line="270" w:lineRule="atLeast"/>
              <w:jc w:val="both"/>
              <w:rPr>
                <w:rFonts w:ascii="Arial" w:eastAsia="Times New Roman" w:hAnsi="Arial" w:cs="Arial"/>
                <w:color w:val="000000" w:themeColor="text1"/>
                <w:sz w:val="18"/>
                <w:szCs w:val="18"/>
                <w:lang w:eastAsia="es-ES"/>
              </w:rPr>
            </w:pPr>
          </w:p>
          <w:p w:rsidR="00980273" w:rsidRPr="00B304A7" w:rsidRDefault="00980273" w:rsidP="00FB5F97">
            <w:pPr>
              <w:pStyle w:val="Prrafodelista"/>
              <w:numPr>
                <w:ilvl w:val="0"/>
                <w:numId w:val="10"/>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xml:space="preserve">Sólo intercambiaré servicios, bienes u otra remuneración no dineraria cuando ello no dañe la relación de </w:t>
            </w:r>
            <w:proofErr w:type="spellStart"/>
            <w:r w:rsidRPr="00B304A7">
              <w:rPr>
                <w:rFonts w:ascii="Arial" w:eastAsia="Times New Roman" w:hAnsi="Arial" w:cs="Arial"/>
                <w:color w:val="000000" w:themeColor="text1"/>
                <w:sz w:val="18"/>
                <w:szCs w:val="18"/>
                <w:lang w:eastAsia="es-ES"/>
              </w:rPr>
              <w:t>coaching</w:t>
            </w:r>
            <w:proofErr w:type="spellEnd"/>
            <w:r w:rsidRPr="00B304A7">
              <w:rPr>
                <w:rFonts w:ascii="Arial" w:eastAsia="Times New Roman" w:hAnsi="Arial" w:cs="Arial"/>
                <w:color w:val="000000" w:themeColor="text1"/>
                <w:sz w:val="18"/>
                <w:szCs w:val="18"/>
                <w:lang w:eastAsia="es-ES"/>
              </w:rPr>
              <w:t>.</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w:t>
            </w:r>
          </w:p>
          <w:p w:rsidR="00980273" w:rsidRPr="00B304A7" w:rsidRDefault="00980273" w:rsidP="00FB5F97">
            <w:pPr>
              <w:pStyle w:val="Prrafodelista"/>
              <w:numPr>
                <w:ilvl w:val="0"/>
                <w:numId w:val="10"/>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No obtendré intencionadamente ninguna ventaja ni beneficio personal, profesional o económica de la relación cliente/coach, excepto en forma de compensación según lo estipulado en el contrato o acuerdo.</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u w:val="single"/>
                <w:lang w:eastAsia="es-ES"/>
              </w:rPr>
            </w:pPr>
            <w:bookmarkStart w:id="4" w:name="Seccion_3"/>
            <w:bookmarkEnd w:id="4"/>
            <w:r w:rsidRPr="00B304A7">
              <w:rPr>
                <w:rFonts w:ascii="Arial" w:eastAsia="Times New Roman" w:hAnsi="Arial" w:cs="Arial"/>
                <w:color w:val="000000" w:themeColor="text1"/>
                <w:sz w:val="18"/>
                <w:szCs w:val="18"/>
                <w:u w:val="single"/>
                <w:lang w:eastAsia="es-ES"/>
              </w:rPr>
              <w:t>Sección 3: Comportamiento profesional con los clientes.</w:t>
            </w:r>
          </w:p>
          <w:p w:rsidR="00FB5F97" w:rsidRPr="00B304A7" w:rsidRDefault="00FB5F97" w:rsidP="00FB5F97">
            <w:pPr>
              <w:spacing w:before="30" w:after="30" w:line="270" w:lineRule="atLeast"/>
              <w:jc w:val="both"/>
              <w:rPr>
                <w:rFonts w:ascii="Arial" w:eastAsia="Times New Roman" w:hAnsi="Arial" w:cs="Arial"/>
                <w:color w:val="000000" w:themeColor="text1"/>
                <w:sz w:val="18"/>
                <w:szCs w:val="18"/>
                <w:u w:val="single"/>
                <w:lang w:eastAsia="es-ES"/>
              </w:rPr>
            </w:pPr>
          </w:p>
          <w:p w:rsidR="00FB5F97" w:rsidRPr="00B304A7" w:rsidRDefault="00FB5F97" w:rsidP="00FB5F97">
            <w:pPr>
              <w:spacing w:before="30" w:after="30" w:line="270" w:lineRule="atLeast"/>
              <w:jc w:val="both"/>
              <w:rPr>
                <w:rFonts w:ascii="Arial" w:eastAsia="Times New Roman" w:hAnsi="Arial" w:cs="Arial"/>
                <w:color w:val="000000" w:themeColor="text1"/>
                <w:sz w:val="18"/>
                <w:szCs w:val="18"/>
                <w:u w:val="single"/>
                <w:lang w:eastAsia="es-ES"/>
              </w:rPr>
            </w:pPr>
          </w:p>
          <w:p w:rsidR="00980273" w:rsidRPr="00B304A7" w:rsidRDefault="00980273" w:rsidP="00FB5F97">
            <w:pPr>
              <w:pStyle w:val="Prrafodelista"/>
              <w:numPr>
                <w:ilvl w:val="0"/>
                <w:numId w:val="12"/>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xml:space="preserve">No realizaré intencionadamente declaraciones engañosas o falsas sobre los resultados que mi cliente o el patrocinador obtendrá del proceso de </w:t>
            </w:r>
            <w:proofErr w:type="spellStart"/>
            <w:r w:rsidRPr="00B304A7">
              <w:rPr>
                <w:rFonts w:ascii="Arial" w:eastAsia="Times New Roman" w:hAnsi="Arial" w:cs="Arial"/>
                <w:color w:val="000000" w:themeColor="text1"/>
                <w:sz w:val="18"/>
                <w:szCs w:val="18"/>
                <w:lang w:eastAsia="es-ES"/>
              </w:rPr>
              <w:t>coaching</w:t>
            </w:r>
            <w:proofErr w:type="spellEnd"/>
            <w:r w:rsidRPr="00B304A7">
              <w:rPr>
                <w:rFonts w:ascii="Arial" w:eastAsia="Times New Roman" w:hAnsi="Arial" w:cs="Arial"/>
                <w:color w:val="000000" w:themeColor="text1"/>
                <w:sz w:val="18"/>
                <w:szCs w:val="18"/>
                <w:lang w:eastAsia="es-ES"/>
              </w:rPr>
              <w:t xml:space="preserve"> ni de mí como coach</w:t>
            </w:r>
            <w:r w:rsidR="00FB5F97" w:rsidRPr="00B304A7">
              <w:rPr>
                <w:rFonts w:ascii="Arial" w:eastAsia="Times New Roman" w:hAnsi="Arial" w:cs="Arial"/>
                <w:color w:val="000000" w:themeColor="text1"/>
                <w:sz w:val="18"/>
                <w:szCs w:val="18"/>
                <w:lang w:eastAsia="es-ES"/>
              </w:rPr>
              <w:t>.</w:t>
            </w:r>
          </w:p>
          <w:p w:rsidR="00FB5F97" w:rsidRPr="00B304A7" w:rsidRDefault="00FB5F97" w:rsidP="00FB5F97">
            <w:pPr>
              <w:pStyle w:val="Prrafodelista"/>
              <w:spacing w:before="30" w:after="30" w:line="270" w:lineRule="atLeast"/>
              <w:jc w:val="both"/>
              <w:rPr>
                <w:rFonts w:ascii="Arial" w:eastAsia="Times New Roman" w:hAnsi="Arial" w:cs="Arial"/>
                <w:color w:val="000000" w:themeColor="text1"/>
                <w:sz w:val="18"/>
                <w:szCs w:val="18"/>
                <w:lang w:eastAsia="es-ES"/>
              </w:rPr>
            </w:pPr>
          </w:p>
          <w:p w:rsidR="00980273" w:rsidRPr="00B304A7" w:rsidRDefault="00980273" w:rsidP="00FB5F97">
            <w:pPr>
              <w:pStyle w:val="Prrafodelista"/>
              <w:numPr>
                <w:ilvl w:val="0"/>
                <w:numId w:val="12"/>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No proporcionaré a los posibles clientes o patrocinadores información o consejos que sepa o crea que son falsos o engañosos</w:t>
            </w:r>
          </w:p>
          <w:p w:rsidR="00FB5F97" w:rsidRPr="00B304A7" w:rsidRDefault="00FB5F97" w:rsidP="00FB5F97">
            <w:pPr>
              <w:pStyle w:val="Prrafodelista"/>
              <w:rPr>
                <w:rFonts w:ascii="Arial" w:eastAsia="Times New Roman" w:hAnsi="Arial" w:cs="Arial"/>
                <w:color w:val="000000" w:themeColor="text1"/>
                <w:sz w:val="18"/>
                <w:szCs w:val="18"/>
                <w:lang w:eastAsia="es-ES"/>
              </w:rPr>
            </w:pPr>
          </w:p>
          <w:p w:rsidR="00FB5F97" w:rsidRPr="00B304A7" w:rsidRDefault="00FB5F97" w:rsidP="00FB5F97">
            <w:pPr>
              <w:pStyle w:val="Prrafodelista"/>
              <w:spacing w:before="30" w:after="30" w:line="270" w:lineRule="atLeast"/>
              <w:jc w:val="both"/>
              <w:rPr>
                <w:rFonts w:ascii="Arial" w:eastAsia="Times New Roman" w:hAnsi="Arial" w:cs="Arial"/>
                <w:color w:val="000000" w:themeColor="text1"/>
                <w:sz w:val="18"/>
                <w:szCs w:val="18"/>
                <w:lang w:eastAsia="es-ES"/>
              </w:rPr>
            </w:pPr>
          </w:p>
          <w:p w:rsidR="00980273" w:rsidRPr="00B304A7" w:rsidRDefault="00980273" w:rsidP="00FB5F97">
            <w:pPr>
              <w:pStyle w:val="Prrafodelista"/>
              <w:numPr>
                <w:ilvl w:val="0"/>
                <w:numId w:val="12"/>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xml:space="preserve">Elaboraré acuerdos o contratos claros con mis clientes o patrocinadores. Respectaré los acuerdos y contratos constituidos en el contexto de las relaciones de </w:t>
            </w:r>
            <w:proofErr w:type="spellStart"/>
            <w:r w:rsidRPr="00B304A7">
              <w:rPr>
                <w:rFonts w:ascii="Arial" w:eastAsia="Times New Roman" w:hAnsi="Arial" w:cs="Arial"/>
                <w:color w:val="000000" w:themeColor="text1"/>
                <w:sz w:val="18"/>
                <w:szCs w:val="18"/>
                <w:lang w:eastAsia="es-ES"/>
              </w:rPr>
              <w:t>coaching</w:t>
            </w:r>
            <w:proofErr w:type="spellEnd"/>
            <w:r w:rsidRPr="00B304A7">
              <w:rPr>
                <w:rFonts w:ascii="Arial" w:eastAsia="Times New Roman" w:hAnsi="Arial" w:cs="Arial"/>
                <w:color w:val="000000" w:themeColor="text1"/>
                <w:sz w:val="18"/>
                <w:szCs w:val="18"/>
                <w:lang w:eastAsia="es-ES"/>
              </w:rPr>
              <w:t xml:space="preserve"> profesionales.</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w:t>
            </w:r>
          </w:p>
          <w:p w:rsidR="00980273" w:rsidRPr="00B304A7" w:rsidRDefault="00980273" w:rsidP="00FB5F97">
            <w:pPr>
              <w:pStyle w:val="Prrafodelista"/>
              <w:numPr>
                <w:ilvl w:val="0"/>
                <w:numId w:val="12"/>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xml:space="preserve">Antes de la reunión inicial o durante ésta, explicaré detalladamente a mi cliente y a los patrocinadores del </w:t>
            </w:r>
            <w:proofErr w:type="spellStart"/>
            <w:r w:rsidRPr="00B304A7">
              <w:rPr>
                <w:rFonts w:ascii="Arial" w:eastAsia="Times New Roman" w:hAnsi="Arial" w:cs="Arial"/>
                <w:color w:val="000000" w:themeColor="text1"/>
                <w:sz w:val="18"/>
                <w:szCs w:val="18"/>
                <w:lang w:eastAsia="es-ES"/>
              </w:rPr>
              <w:t>coaching</w:t>
            </w:r>
            <w:proofErr w:type="spellEnd"/>
            <w:r w:rsidRPr="00B304A7">
              <w:rPr>
                <w:rFonts w:ascii="Arial" w:eastAsia="Times New Roman" w:hAnsi="Arial" w:cs="Arial"/>
                <w:color w:val="000000" w:themeColor="text1"/>
                <w:sz w:val="18"/>
                <w:szCs w:val="18"/>
                <w:lang w:eastAsia="es-ES"/>
              </w:rPr>
              <w:t xml:space="preserve"> -y me esforzaré para que comprendan- la naturaleza del </w:t>
            </w:r>
            <w:proofErr w:type="spellStart"/>
            <w:r w:rsidRPr="00B304A7">
              <w:rPr>
                <w:rFonts w:ascii="Arial" w:eastAsia="Times New Roman" w:hAnsi="Arial" w:cs="Arial"/>
                <w:color w:val="000000" w:themeColor="text1"/>
                <w:sz w:val="18"/>
                <w:szCs w:val="18"/>
                <w:lang w:eastAsia="es-ES"/>
              </w:rPr>
              <w:t>coaching</w:t>
            </w:r>
            <w:proofErr w:type="spellEnd"/>
            <w:r w:rsidRPr="00B304A7">
              <w:rPr>
                <w:rFonts w:ascii="Arial" w:eastAsia="Times New Roman" w:hAnsi="Arial" w:cs="Arial"/>
                <w:color w:val="000000" w:themeColor="text1"/>
                <w:sz w:val="18"/>
                <w:szCs w:val="18"/>
                <w:lang w:eastAsia="es-ES"/>
              </w:rPr>
              <w:t xml:space="preserve"> y los límites de los acuerdos de confidencialidad y financieros y cualesquiera otras cláusulas establecidas en el acuerdo o contrato de </w:t>
            </w:r>
            <w:proofErr w:type="spellStart"/>
            <w:r w:rsidRPr="00B304A7">
              <w:rPr>
                <w:rFonts w:ascii="Arial" w:eastAsia="Times New Roman" w:hAnsi="Arial" w:cs="Arial"/>
                <w:color w:val="000000" w:themeColor="text1"/>
                <w:sz w:val="18"/>
                <w:szCs w:val="18"/>
                <w:lang w:eastAsia="es-ES"/>
              </w:rPr>
              <w:t>coaching</w:t>
            </w:r>
            <w:proofErr w:type="spellEnd"/>
            <w:r w:rsidRPr="00B304A7">
              <w:rPr>
                <w:rFonts w:ascii="Arial" w:eastAsia="Times New Roman" w:hAnsi="Arial" w:cs="Arial"/>
                <w:color w:val="000000" w:themeColor="text1"/>
                <w:sz w:val="18"/>
                <w:szCs w:val="18"/>
                <w:lang w:eastAsia="es-ES"/>
              </w:rPr>
              <w:t>.</w:t>
            </w:r>
          </w:p>
          <w:p w:rsidR="00FB5F97" w:rsidRPr="00B304A7" w:rsidRDefault="00FB5F97" w:rsidP="00FB5F97">
            <w:pPr>
              <w:spacing w:before="30" w:after="30" w:line="270" w:lineRule="atLeast"/>
              <w:jc w:val="both"/>
              <w:rPr>
                <w:rFonts w:ascii="Arial" w:eastAsia="Times New Roman" w:hAnsi="Arial" w:cs="Arial"/>
                <w:color w:val="000000" w:themeColor="text1"/>
                <w:sz w:val="18"/>
                <w:szCs w:val="18"/>
                <w:lang w:eastAsia="es-ES"/>
              </w:rPr>
            </w:pPr>
          </w:p>
          <w:p w:rsidR="00980273" w:rsidRPr="00B304A7" w:rsidRDefault="00980273" w:rsidP="00FB5F97">
            <w:pPr>
              <w:pStyle w:val="Prrafodelista"/>
              <w:numPr>
                <w:ilvl w:val="0"/>
                <w:numId w:val="12"/>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Seré responsable de definir los límites pertinentes, claros y respetuosos con las diferencias culturales, que se aplicarán a las relaciones físicas que pueda mantener con mis clientes o los patrocinadores.</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w:t>
            </w:r>
          </w:p>
          <w:p w:rsidR="00980273" w:rsidRPr="00B304A7" w:rsidRDefault="00980273" w:rsidP="00FB5F97">
            <w:pPr>
              <w:pStyle w:val="Prrafodelista"/>
              <w:numPr>
                <w:ilvl w:val="0"/>
                <w:numId w:val="12"/>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lastRenderedPageBreak/>
              <w:t>No mantendré relaciones sexuales con ninguno de mis clientes o patrocinadores.</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w:t>
            </w:r>
          </w:p>
          <w:p w:rsidR="00980273" w:rsidRPr="00B304A7" w:rsidRDefault="00980273" w:rsidP="00FB5F97">
            <w:pPr>
              <w:pStyle w:val="Prrafodelista"/>
              <w:numPr>
                <w:ilvl w:val="0"/>
                <w:numId w:val="12"/>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xml:space="preserve">Respetaré el derecho de mi cliente a concluir la relación de </w:t>
            </w:r>
            <w:proofErr w:type="spellStart"/>
            <w:r w:rsidRPr="00B304A7">
              <w:rPr>
                <w:rFonts w:ascii="Arial" w:eastAsia="Times New Roman" w:hAnsi="Arial" w:cs="Arial"/>
                <w:color w:val="000000" w:themeColor="text1"/>
                <w:sz w:val="18"/>
                <w:szCs w:val="18"/>
                <w:lang w:eastAsia="es-ES"/>
              </w:rPr>
              <w:t>coaching</w:t>
            </w:r>
            <w:proofErr w:type="spellEnd"/>
            <w:r w:rsidRPr="00B304A7">
              <w:rPr>
                <w:rFonts w:ascii="Arial" w:eastAsia="Times New Roman" w:hAnsi="Arial" w:cs="Arial"/>
                <w:color w:val="000000" w:themeColor="text1"/>
                <w:sz w:val="18"/>
                <w:szCs w:val="18"/>
                <w:lang w:eastAsia="es-ES"/>
              </w:rPr>
              <w:t xml:space="preserve"> cuando lo desee durante el proceso, según las cláusulas estipuladas en el acuerdo o contrato. Estaré atento a los indicios que muestren que mi cliente ha dejado de beneficiarse de nuestra relación de </w:t>
            </w:r>
            <w:proofErr w:type="spellStart"/>
            <w:r w:rsidRPr="00B304A7">
              <w:rPr>
                <w:rFonts w:ascii="Arial" w:eastAsia="Times New Roman" w:hAnsi="Arial" w:cs="Arial"/>
                <w:color w:val="000000" w:themeColor="text1"/>
                <w:sz w:val="18"/>
                <w:szCs w:val="18"/>
                <w:lang w:eastAsia="es-ES"/>
              </w:rPr>
              <w:t>coaching</w:t>
            </w:r>
            <w:proofErr w:type="spellEnd"/>
            <w:r w:rsidRPr="00B304A7">
              <w:rPr>
                <w:rFonts w:ascii="Arial" w:eastAsia="Times New Roman" w:hAnsi="Arial" w:cs="Arial"/>
                <w:color w:val="000000" w:themeColor="text1"/>
                <w:sz w:val="18"/>
                <w:szCs w:val="18"/>
                <w:lang w:eastAsia="es-ES"/>
              </w:rPr>
              <w:t>.</w:t>
            </w:r>
          </w:p>
          <w:p w:rsidR="00FB5F97" w:rsidRPr="00B304A7" w:rsidRDefault="00FB5F97" w:rsidP="00FB5F97">
            <w:pPr>
              <w:spacing w:before="30" w:after="30" w:line="270" w:lineRule="atLeast"/>
              <w:jc w:val="both"/>
              <w:rPr>
                <w:rFonts w:ascii="Arial" w:eastAsia="Times New Roman" w:hAnsi="Arial" w:cs="Arial"/>
                <w:color w:val="000000" w:themeColor="text1"/>
                <w:sz w:val="18"/>
                <w:szCs w:val="18"/>
                <w:lang w:eastAsia="es-ES"/>
              </w:rPr>
            </w:pPr>
          </w:p>
          <w:p w:rsidR="00980273" w:rsidRPr="00B304A7" w:rsidRDefault="00980273" w:rsidP="00FB5F97">
            <w:pPr>
              <w:pStyle w:val="Prrafodelista"/>
              <w:numPr>
                <w:ilvl w:val="0"/>
                <w:numId w:val="12"/>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Si creo que mi cliente o el patrocinador puede recibir un mejor servicio de otro coach u otros recursos, le animaré para que realice el cambio pertinente.</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w:t>
            </w:r>
          </w:p>
          <w:p w:rsidR="00980273" w:rsidRPr="00B304A7" w:rsidRDefault="00980273" w:rsidP="00FB5F97">
            <w:pPr>
              <w:pStyle w:val="Prrafodelista"/>
              <w:numPr>
                <w:ilvl w:val="0"/>
                <w:numId w:val="12"/>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Aconsejaré a mi cliente que busque los servicios de otros profesionales cuando lo considere necesario u oportuno.</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bookmarkStart w:id="5" w:name="Seccion_4"/>
            <w:bookmarkEnd w:id="5"/>
            <w:r w:rsidRPr="00B304A7">
              <w:rPr>
                <w:rFonts w:ascii="Arial" w:eastAsia="Times New Roman" w:hAnsi="Arial" w:cs="Arial"/>
                <w:color w:val="000000" w:themeColor="text1"/>
                <w:sz w:val="18"/>
                <w:szCs w:val="18"/>
                <w:u w:val="single"/>
                <w:lang w:eastAsia="es-ES"/>
              </w:rPr>
              <w:t>Sección 4: Confidencialidad y privacidad.</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u w:val="single"/>
                <w:lang w:eastAsia="es-ES"/>
              </w:rPr>
              <w:br/>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Como coach:</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br/>
            </w:r>
          </w:p>
          <w:p w:rsidR="00980273" w:rsidRPr="00B304A7" w:rsidRDefault="00980273" w:rsidP="00FB5F97">
            <w:pPr>
              <w:pStyle w:val="Prrafodelista"/>
              <w:numPr>
                <w:ilvl w:val="0"/>
                <w:numId w:val="13"/>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Mantendré los niveles de confidencialidad más exigentes con la información de mi cliente y del patrocinador. Elaboraré un acuerdo o contrato claro antes de divulgar la información a otra persona, a menos que sea requerido por ley.</w:t>
            </w:r>
          </w:p>
          <w:p w:rsidR="00980273" w:rsidRPr="00B304A7" w:rsidRDefault="00980273" w:rsidP="00FB5F97">
            <w:pPr>
              <w:pStyle w:val="Prrafodelista"/>
              <w:numPr>
                <w:ilvl w:val="0"/>
                <w:numId w:val="13"/>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br/>
              <w:t xml:space="preserve">Elaboraré un acuerdo claro sobre el intercambio de la información de </w:t>
            </w:r>
            <w:proofErr w:type="spellStart"/>
            <w:r w:rsidRPr="00B304A7">
              <w:rPr>
                <w:rFonts w:ascii="Arial" w:eastAsia="Times New Roman" w:hAnsi="Arial" w:cs="Arial"/>
                <w:color w:val="000000" w:themeColor="text1"/>
                <w:sz w:val="18"/>
                <w:szCs w:val="18"/>
                <w:lang w:eastAsia="es-ES"/>
              </w:rPr>
              <w:t>coaching</w:t>
            </w:r>
            <w:proofErr w:type="spellEnd"/>
            <w:r w:rsidRPr="00B304A7">
              <w:rPr>
                <w:rFonts w:ascii="Arial" w:eastAsia="Times New Roman" w:hAnsi="Arial" w:cs="Arial"/>
                <w:color w:val="000000" w:themeColor="text1"/>
                <w:sz w:val="18"/>
                <w:szCs w:val="18"/>
                <w:lang w:eastAsia="es-ES"/>
              </w:rPr>
              <w:t xml:space="preserve"> entre el coach, el cliente y el patrocinador.</w:t>
            </w:r>
          </w:p>
          <w:p w:rsidR="00FB5F97" w:rsidRPr="00B304A7" w:rsidRDefault="00FB5F97" w:rsidP="00FB5F97">
            <w:pPr>
              <w:spacing w:before="30" w:after="30" w:line="270" w:lineRule="atLeast"/>
              <w:jc w:val="both"/>
              <w:rPr>
                <w:rFonts w:ascii="Arial" w:eastAsia="Times New Roman" w:hAnsi="Arial" w:cs="Arial"/>
                <w:color w:val="000000" w:themeColor="text1"/>
                <w:sz w:val="18"/>
                <w:szCs w:val="18"/>
                <w:lang w:eastAsia="es-ES"/>
              </w:rPr>
            </w:pPr>
          </w:p>
          <w:p w:rsidR="00980273" w:rsidRPr="00B304A7" w:rsidRDefault="00980273" w:rsidP="00FB5F97">
            <w:pPr>
              <w:pStyle w:val="Prrafodelista"/>
              <w:numPr>
                <w:ilvl w:val="0"/>
                <w:numId w:val="13"/>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xml:space="preserve">Cuando me dedique a la formación de estudiantes de </w:t>
            </w:r>
            <w:proofErr w:type="spellStart"/>
            <w:r w:rsidRPr="00B304A7">
              <w:rPr>
                <w:rFonts w:ascii="Arial" w:eastAsia="Times New Roman" w:hAnsi="Arial" w:cs="Arial"/>
                <w:color w:val="000000" w:themeColor="text1"/>
                <w:sz w:val="18"/>
                <w:szCs w:val="18"/>
                <w:lang w:eastAsia="es-ES"/>
              </w:rPr>
              <w:t>coaching</w:t>
            </w:r>
            <w:proofErr w:type="spellEnd"/>
            <w:r w:rsidRPr="00B304A7">
              <w:rPr>
                <w:rFonts w:ascii="Arial" w:eastAsia="Times New Roman" w:hAnsi="Arial" w:cs="Arial"/>
                <w:color w:val="000000" w:themeColor="text1"/>
                <w:sz w:val="18"/>
                <w:szCs w:val="18"/>
                <w:lang w:eastAsia="es-ES"/>
              </w:rPr>
              <w:t>, explicaré claramente las políticas de confidencialidad a los estudiantes.</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w:t>
            </w:r>
          </w:p>
          <w:p w:rsidR="00980273" w:rsidRPr="00B304A7" w:rsidRDefault="00980273" w:rsidP="00FB5F97">
            <w:pPr>
              <w:pStyle w:val="Prrafodelista"/>
              <w:numPr>
                <w:ilvl w:val="0"/>
                <w:numId w:val="13"/>
              </w:num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xml:space="preserve">Compeleré a los </w:t>
            </w:r>
            <w:proofErr w:type="spellStart"/>
            <w:r w:rsidRPr="00B304A7">
              <w:rPr>
                <w:rFonts w:ascii="Arial" w:eastAsia="Times New Roman" w:hAnsi="Arial" w:cs="Arial"/>
                <w:color w:val="000000" w:themeColor="text1"/>
                <w:sz w:val="18"/>
                <w:szCs w:val="18"/>
                <w:lang w:eastAsia="es-ES"/>
              </w:rPr>
              <w:t>coaches</w:t>
            </w:r>
            <w:proofErr w:type="spellEnd"/>
            <w:r w:rsidRPr="00B304A7">
              <w:rPr>
                <w:rFonts w:ascii="Arial" w:eastAsia="Times New Roman" w:hAnsi="Arial" w:cs="Arial"/>
                <w:color w:val="000000" w:themeColor="text1"/>
                <w:sz w:val="18"/>
                <w:szCs w:val="18"/>
                <w:lang w:eastAsia="es-ES"/>
              </w:rPr>
              <w:t xml:space="preserve"> asociados o a las personas que dirija al servicio de mis clientes y sus patrocinadores, ya sea de forma remunerada o voluntaria, a que elaboren acuerdos o contratos claros que cumplan la parte 2 Sección 4 del código deontológico de ICF: las normas de confidencialidad y privacidad y todo el código deontológico hasta donde sea aplicable.</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color w:val="000000" w:themeColor="text1"/>
                <w:sz w:val="18"/>
                <w:szCs w:val="18"/>
                <w:lang w:eastAsia="es-ES"/>
              </w:rPr>
              <w:t> </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b/>
                <w:bCs/>
                <w:color w:val="000000" w:themeColor="text1"/>
                <w:sz w:val="18"/>
                <w:lang w:eastAsia="es-ES"/>
              </w:rPr>
              <w:t>Aprobado por la Comisión de ética y deontología, el 30 de octubre de 2008.</w:t>
            </w:r>
          </w:p>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r w:rsidRPr="00B304A7">
              <w:rPr>
                <w:rFonts w:ascii="Arial" w:eastAsia="Times New Roman" w:hAnsi="Arial" w:cs="Arial"/>
                <w:b/>
                <w:bCs/>
                <w:color w:val="000000" w:themeColor="text1"/>
                <w:sz w:val="18"/>
                <w:lang w:eastAsia="es-ES"/>
              </w:rPr>
              <w:t>Aprobado por la Junta directiva de ICF, el 18 de diciembre del 2008.</w:t>
            </w:r>
          </w:p>
        </w:tc>
      </w:tr>
      <w:tr w:rsidR="00980273" w:rsidRPr="00B304A7" w:rsidTr="00FB5F97">
        <w:tc>
          <w:tcPr>
            <w:tcW w:w="9498" w:type="dxa"/>
            <w:shd w:val="clear" w:color="auto" w:fill="F9F9F9"/>
          </w:tcPr>
          <w:p w:rsidR="00980273" w:rsidRPr="00B304A7" w:rsidRDefault="00980273" w:rsidP="00FB5F97">
            <w:pPr>
              <w:spacing w:before="30" w:after="30" w:line="270" w:lineRule="atLeast"/>
              <w:jc w:val="both"/>
              <w:rPr>
                <w:rFonts w:ascii="Arial" w:eastAsia="Times New Roman" w:hAnsi="Arial" w:cs="Arial"/>
                <w:color w:val="000000" w:themeColor="text1"/>
                <w:sz w:val="18"/>
                <w:szCs w:val="18"/>
                <w:lang w:eastAsia="es-ES"/>
              </w:rPr>
            </w:pPr>
          </w:p>
        </w:tc>
      </w:tr>
    </w:tbl>
    <w:p w:rsidR="00A21A87" w:rsidRPr="00B304A7" w:rsidRDefault="00A21A87" w:rsidP="00FB5F97">
      <w:pPr>
        <w:jc w:val="both"/>
        <w:rPr>
          <w:color w:val="000000" w:themeColor="text1"/>
        </w:rPr>
      </w:pPr>
    </w:p>
    <w:sectPr w:rsidR="00A21A87" w:rsidRPr="00B304A7" w:rsidSect="00A21A87">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DAD" w:rsidRDefault="00853DAD" w:rsidP="003E464B">
      <w:pPr>
        <w:spacing w:after="0" w:line="240" w:lineRule="auto"/>
      </w:pPr>
      <w:r>
        <w:separator/>
      </w:r>
    </w:p>
  </w:endnote>
  <w:endnote w:type="continuationSeparator" w:id="0">
    <w:p w:rsidR="00853DAD" w:rsidRDefault="00853DAD" w:rsidP="003E4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64B" w:rsidRDefault="003E464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31412"/>
      <w:docPartObj>
        <w:docPartGallery w:val="Page Numbers (Bottom of Page)"/>
        <w:docPartUnique/>
      </w:docPartObj>
    </w:sdtPr>
    <w:sdtContent>
      <w:p w:rsidR="003E464B" w:rsidRDefault="003E464B">
        <w:pPr>
          <w:pStyle w:val="Piedepgina"/>
          <w:jc w:val="right"/>
        </w:pPr>
        <w:r>
          <w:fldChar w:fldCharType="begin"/>
        </w:r>
        <w:r>
          <w:instrText xml:space="preserve"> PAGE   \* MERGEFORMAT </w:instrText>
        </w:r>
        <w:r>
          <w:fldChar w:fldCharType="separate"/>
        </w:r>
        <w:r>
          <w:rPr>
            <w:noProof/>
          </w:rPr>
          <w:t>1</w:t>
        </w:r>
        <w:r>
          <w:fldChar w:fldCharType="end"/>
        </w:r>
      </w:p>
    </w:sdtContent>
  </w:sdt>
  <w:p w:rsidR="003E464B" w:rsidRDefault="003E464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64B" w:rsidRDefault="003E464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DAD" w:rsidRDefault="00853DAD" w:rsidP="003E464B">
      <w:pPr>
        <w:spacing w:after="0" w:line="240" w:lineRule="auto"/>
      </w:pPr>
      <w:r>
        <w:separator/>
      </w:r>
    </w:p>
  </w:footnote>
  <w:footnote w:type="continuationSeparator" w:id="0">
    <w:p w:rsidR="00853DAD" w:rsidRDefault="00853DAD" w:rsidP="003E46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64B" w:rsidRDefault="003E464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64B" w:rsidRDefault="003E464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64B" w:rsidRDefault="003E464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75E25"/>
    <w:multiLevelType w:val="hybridMultilevel"/>
    <w:tmpl w:val="69CC48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775CA2"/>
    <w:multiLevelType w:val="hybridMultilevel"/>
    <w:tmpl w:val="DD2218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BA643D"/>
    <w:multiLevelType w:val="hybridMultilevel"/>
    <w:tmpl w:val="37D0A0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E1271F"/>
    <w:multiLevelType w:val="hybridMultilevel"/>
    <w:tmpl w:val="06A428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4C1AB4"/>
    <w:multiLevelType w:val="hybridMultilevel"/>
    <w:tmpl w:val="40FA23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E7D561E"/>
    <w:multiLevelType w:val="hybridMultilevel"/>
    <w:tmpl w:val="1D1E56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9CA6D6F"/>
    <w:multiLevelType w:val="hybridMultilevel"/>
    <w:tmpl w:val="97BA31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1574DBD"/>
    <w:multiLevelType w:val="hybridMultilevel"/>
    <w:tmpl w:val="37D087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8AD1C3F"/>
    <w:multiLevelType w:val="hybridMultilevel"/>
    <w:tmpl w:val="AE6870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F895BAA"/>
    <w:multiLevelType w:val="hybridMultilevel"/>
    <w:tmpl w:val="8FFAEB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0416B9C"/>
    <w:multiLevelType w:val="hybridMultilevel"/>
    <w:tmpl w:val="067281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33D3D16"/>
    <w:multiLevelType w:val="hybridMultilevel"/>
    <w:tmpl w:val="D8ACD52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C132A98"/>
    <w:multiLevelType w:val="multilevel"/>
    <w:tmpl w:val="73DA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4"/>
  </w:num>
  <w:num w:numId="4">
    <w:abstractNumId w:val="11"/>
  </w:num>
  <w:num w:numId="5">
    <w:abstractNumId w:val="5"/>
  </w:num>
  <w:num w:numId="6">
    <w:abstractNumId w:val="7"/>
  </w:num>
  <w:num w:numId="7">
    <w:abstractNumId w:val="9"/>
  </w:num>
  <w:num w:numId="8">
    <w:abstractNumId w:val="3"/>
  </w:num>
  <w:num w:numId="9">
    <w:abstractNumId w:val="8"/>
  </w:num>
  <w:num w:numId="10">
    <w:abstractNumId w:val="0"/>
  </w:num>
  <w:num w:numId="11">
    <w:abstractNumId w:val="10"/>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80273"/>
    <w:rsid w:val="003E464B"/>
    <w:rsid w:val="00853DAD"/>
    <w:rsid w:val="00901239"/>
    <w:rsid w:val="00980273"/>
    <w:rsid w:val="00A21A87"/>
    <w:rsid w:val="00A5789E"/>
    <w:rsid w:val="00AD3D54"/>
    <w:rsid w:val="00B304A7"/>
    <w:rsid w:val="00B75767"/>
    <w:rsid w:val="00FB5F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80273"/>
    <w:rPr>
      <w:color w:val="0000FF"/>
      <w:u w:val="single"/>
    </w:rPr>
  </w:style>
  <w:style w:type="paragraph" w:styleId="NormalWeb">
    <w:name w:val="Normal (Web)"/>
    <w:basedOn w:val="Normal"/>
    <w:uiPriority w:val="99"/>
    <w:unhideWhenUsed/>
    <w:rsid w:val="0098027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uloseccion">
    <w:name w:val="titulo_seccion"/>
    <w:basedOn w:val="Fuentedeprrafopredeter"/>
    <w:rsid w:val="00980273"/>
  </w:style>
  <w:style w:type="character" w:customStyle="1" w:styleId="tituloparrafo">
    <w:name w:val="titulo_parrafo"/>
    <w:basedOn w:val="Fuentedeprrafopredeter"/>
    <w:rsid w:val="00980273"/>
  </w:style>
  <w:style w:type="character" w:customStyle="1" w:styleId="apple-converted-space">
    <w:name w:val="apple-converted-space"/>
    <w:basedOn w:val="Fuentedeprrafopredeter"/>
    <w:rsid w:val="00980273"/>
  </w:style>
  <w:style w:type="character" w:customStyle="1" w:styleId="textoboldverde">
    <w:name w:val="texto_bold_verde"/>
    <w:basedOn w:val="Fuentedeprrafopredeter"/>
    <w:rsid w:val="00980273"/>
  </w:style>
  <w:style w:type="character" w:styleId="Textoennegrita">
    <w:name w:val="Strong"/>
    <w:basedOn w:val="Fuentedeprrafopredeter"/>
    <w:uiPriority w:val="22"/>
    <w:qFormat/>
    <w:rsid w:val="00980273"/>
    <w:rPr>
      <w:b/>
      <w:bCs/>
    </w:rPr>
  </w:style>
  <w:style w:type="paragraph" w:styleId="Textodeglobo">
    <w:name w:val="Balloon Text"/>
    <w:basedOn w:val="Normal"/>
    <w:link w:val="TextodegloboCar"/>
    <w:uiPriority w:val="99"/>
    <w:semiHidden/>
    <w:unhideWhenUsed/>
    <w:rsid w:val="009802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273"/>
    <w:rPr>
      <w:rFonts w:ascii="Tahoma" w:hAnsi="Tahoma" w:cs="Tahoma"/>
      <w:sz w:val="16"/>
      <w:szCs w:val="16"/>
    </w:rPr>
  </w:style>
  <w:style w:type="paragraph" w:styleId="Prrafodelista">
    <w:name w:val="List Paragraph"/>
    <w:basedOn w:val="Normal"/>
    <w:uiPriority w:val="34"/>
    <w:qFormat/>
    <w:rsid w:val="00980273"/>
    <w:pPr>
      <w:ind w:left="720"/>
      <w:contextualSpacing/>
    </w:pPr>
  </w:style>
  <w:style w:type="paragraph" w:styleId="Encabezado">
    <w:name w:val="header"/>
    <w:basedOn w:val="Normal"/>
    <w:link w:val="EncabezadoCar"/>
    <w:uiPriority w:val="99"/>
    <w:semiHidden/>
    <w:unhideWhenUsed/>
    <w:rsid w:val="003E46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E464B"/>
  </w:style>
  <w:style w:type="paragraph" w:styleId="Piedepgina">
    <w:name w:val="footer"/>
    <w:basedOn w:val="Normal"/>
    <w:link w:val="PiedepginaCar"/>
    <w:uiPriority w:val="99"/>
    <w:unhideWhenUsed/>
    <w:rsid w:val="003E46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464B"/>
  </w:style>
</w:styles>
</file>

<file path=word/webSettings.xml><?xml version="1.0" encoding="utf-8"?>
<w:webSettings xmlns:r="http://schemas.openxmlformats.org/officeDocument/2006/relationships" xmlns:w="http://schemas.openxmlformats.org/wordprocessingml/2006/main">
  <w:divs>
    <w:div w:id="41532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5375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jordi.panisello</cp:lastModifiedBy>
  <cp:revision>3</cp:revision>
  <cp:lastPrinted>2014-04-12T15:07:00Z</cp:lastPrinted>
  <dcterms:created xsi:type="dcterms:W3CDTF">2014-12-09T11:04:00Z</dcterms:created>
  <dcterms:modified xsi:type="dcterms:W3CDTF">2014-12-09T11:04:00Z</dcterms:modified>
</cp:coreProperties>
</file>